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94" w:rsidRDefault="001757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5794" w:rsidRDefault="00175794">
      <w:pPr>
        <w:pStyle w:val="ConsPlusNormal"/>
        <w:jc w:val="both"/>
        <w:outlineLvl w:val="0"/>
      </w:pPr>
    </w:p>
    <w:p w:rsidR="00175794" w:rsidRDefault="00175794">
      <w:pPr>
        <w:pStyle w:val="ConsPlusNormal"/>
        <w:outlineLvl w:val="0"/>
      </w:pPr>
      <w:r>
        <w:t>Зарегистрировано в Минюсте России 8 июня 2017 г. N 47005</w:t>
      </w:r>
    </w:p>
    <w:p w:rsidR="00175794" w:rsidRDefault="001757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794" w:rsidRDefault="00175794">
      <w:pPr>
        <w:pStyle w:val="ConsPlusNormal"/>
        <w:jc w:val="both"/>
      </w:pPr>
    </w:p>
    <w:p w:rsidR="00175794" w:rsidRDefault="00175794">
      <w:pPr>
        <w:pStyle w:val="ConsPlusTitle"/>
        <w:jc w:val="center"/>
      </w:pPr>
      <w:r>
        <w:t>МИНИСТЕРСТВО СВЯЗИ И МАССОВЫХ КОММУНИКАЦИЙ</w:t>
      </w:r>
    </w:p>
    <w:p w:rsidR="00175794" w:rsidRDefault="00175794">
      <w:pPr>
        <w:pStyle w:val="ConsPlusTitle"/>
        <w:jc w:val="center"/>
      </w:pPr>
      <w:r>
        <w:t>РОССИЙСКОЙ ФЕДЕРАЦИИ</w:t>
      </w:r>
    </w:p>
    <w:p w:rsidR="00175794" w:rsidRDefault="00175794">
      <w:pPr>
        <w:pStyle w:val="ConsPlusTitle"/>
        <w:jc w:val="center"/>
      </w:pPr>
    </w:p>
    <w:p w:rsidR="00175794" w:rsidRDefault="00175794">
      <w:pPr>
        <w:pStyle w:val="ConsPlusTitle"/>
        <w:jc w:val="center"/>
      </w:pPr>
      <w:r>
        <w:t>ФЕДЕРАЛЬНАЯ СЛУЖБА ПО НАДЗОРУ В СФЕРЕ СВЯЗИ,</w:t>
      </w:r>
    </w:p>
    <w:p w:rsidR="00175794" w:rsidRDefault="00175794">
      <w:pPr>
        <w:pStyle w:val="ConsPlusTitle"/>
        <w:jc w:val="center"/>
      </w:pPr>
      <w:r>
        <w:t>ИНФОРМАЦИОННЫХ ТЕХНОЛОГИЙ И МАССОВЫХ КОММУНИКАЦИЙ</w:t>
      </w:r>
    </w:p>
    <w:p w:rsidR="00175794" w:rsidRDefault="00175794">
      <w:pPr>
        <w:pStyle w:val="ConsPlusTitle"/>
        <w:jc w:val="center"/>
      </w:pPr>
    </w:p>
    <w:p w:rsidR="00175794" w:rsidRDefault="00175794">
      <w:pPr>
        <w:pStyle w:val="ConsPlusTitle"/>
        <w:jc w:val="center"/>
      </w:pPr>
      <w:r>
        <w:t>ПРИКАЗ</w:t>
      </w:r>
    </w:p>
    <w:p w:rsidR="00175794" w:rsidRDefault="00175794">
      <w:pPr>
        <w:pStyle w:val="ConsPlusTitle"/>
        <w:jc w:val="center"/>
      </w:pPr>
      <w:r>
        <w:t>от 4 апреля 2017 г. N 49</w:t>
      </w:r>
    </w:p>
    <w:p w:rsidR="00175794" w:rsidRDefault="00175794">
      <w:pPr>
        <w:pStyle w:val="ConsPlusTitle"/>
        <w:jc w:val="center"/>
      </w:pPr>
    </w:p>
    <w:p w:rsidR="00175794" w:rsidRDefault="00175794">
      <w:pPr>
        <w:pStyle w:val="ConsPlusTitle"/>
        <w:jc w:val="center"/>
      </w:pPr>
      <w:r>
        <w:t>ОБ УТВЕРЖДЕНИИ ПОРЯДКА</w:t>
      </w:r>
    </w:p>
    <w:p w:rsidR="00175794" w:rsidRDefault="00175794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175794" w:rsidRDefault="00175794">
      <w:pPr>
        <w:pStyle w:val="ConsPlusTitle"/>
        <w:jc w:val="center"/>
      </w:pPr>
      <w:r>
        <w:t>ФЕДЕРАЛЬНОГО ГОСУДАРСТВЕННОГО ГРАЖДАНСКОГО СЛУЖАЩЕГО</w:t>
      </w:r>
    </w:p>
    <w:p w:rsidR="00175794" w:rsidRDefault="00175794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175794" w:rsidRDefault="00175794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175794" w:rsidRDefault="00175794">
      <w:pPr>
        <w:pStyle w:val="ConsPlusTitle"/>
        <w:jc w:val="center"/>
      </w:pPr>
      <w:r>
        <w:t>ОРГАНОВ ИЛИ РАБОТНИКА, ЗАМЕЩАЮЩЕГО ДОЛЖНОСТЬ НА ОСНОВАНИИ</w:t>
      </w:r>
    </w:p>
    <w:p w:rsidR="00175794" w:rsidRDefault="00175794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175794" w:rsidRDefault="00175794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175794" w:rsidRDefault="00175794">
      <w:pPr>
        <w:pStyle w:val="ConsPlusTitle"/>
        <w:jc w:val="center"/>
      </w:pPr>
      <w:r>
        <w:t>В СФЕРЕ СВЯЗИ, ИНФОРМАЦИОННЫХ ТЕХНОЛОГИЙ И МАССОВЫХ</w:t>
      </w:r>
    </w:p>
    <w:p w:rsidR="00175794" w:rsidRDefault="00175794">
      <w:pPr>
        <w:pStyle w:val="ConsPlusTitle"/>
        <w:jc w:val="center"/>
      </w:pPr>
      <w:r>
        <w:t>КОММУНИКАЦИЙ, А ТАКЖЕ ЗА РАСХОДАМИ ЕГО СУПРУГИ</w:t>
      </w:r>
    </w:p>
    <w:p w:rsidR="00175794" w:rsidRDefault="00175794">
      <w:pPr>
        <w:pStyle w:val="ConsPlusTitle"/>
        <w:jc w:val="center"/>
      </w:pPr>
      <w:r>
        <w:t>(СУПРУГА) И НЕСОВЕРШЕННОЛЕТНИХ ДЕТЕЙ</w:t>
      </w:r>
    </w:p>
    <w:p w:rsidR="00175794" w:rsidRDefault="00175794">
      <w:pPr>
        <w:pStyle w:val="ConsPlusNormal"/>
        <w:jc w:val="both"/>
      </w:pPr>
    </w:p>
    <w:p w:rsidR="00175794" w:rsidRDefault="0017579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приказываю:</w:t>
      </w:r>
    </w:p>
    <w:p w:rsidR="00175794" w:rsidRDefault="0017579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и ее территориальных органов или работника, замещающего должность на основании трудового договора в организации, созданной для выполнения задач, поставленных перед Федеральной службой по надзору в сфере связи, информационных технологий и массовых коммуникаций, а также</w:t>
      </w:r>
      <w:proofErr w:type="gramEnd"/>
      <w:r>
        <w:t xml:space="preserve"> за расходами его супруги (супруга) и несовершеннолетних детей.</w:t>
      </w:r>
    </w:p>
    <w:p w:rsidR="00175794" w:rsidRDefault="00175794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175794" w:rsidRDefault="00175794">
      <w:pPr>
        <w:pStyle w:val="ConsPlusNormal"/>
        <w:ind w:firstLine="540"/>
        <w:jc w:val="both"/>
      </w:pPr>
    </w:p>
    <w:p w:rsidR="00175794" w:rsidRDefault="00175794">
      <w:pPr>
        <w:pStyle w:val="ConsPlusNormal"/>
        <w:jc w:val="right"/>
      </w:pPr>
      <w:r>
        <w:t>Руководитель</w:t>
      </w:r>
    </w:p>
    <w:p w:rsidR="00175794" w:rsidRDefault="00175794">
      <w:pPr>
        <w:pStyle w:val="ConsPlusNormal"/>
        <w:jc w:val="right"/>
      </w:pPr>
      <w:r>
        <w:t>А.А.ЖАРОВ</w:t>
      </w:r>
    </w:p>
    <w:p w:rsidR="00175794" w:rsidRDefault="00175794">
      <w:pPr>
        <w:pStyle w:val="ConsPlusNormal"/>
        <w:jc w:val="both"/>
      </w:pPr>
    </w:p>
    <w:p w:rsidR="00175794" w:rsidRDefault="00175794">
      <w:pPr>
        <w:pStyle w:val="ConsPlusNormal"/>
        <w:jc w:val="both"/>
      </w:pPr>
    </w:p>
    <w:p w:rsidR="00175794" w:rsidRDefault="00175794">
      <w:pPr>
        <w:pStyle w:val="ConsPlusNormal"/>
        <w:jc w:val="both"/>
      </w:pPr>
    </w:p>
    <w:p w:rsidR="00175794" w:rsidRDefault="00175794">
      <w:pPr>
        <w:pStyle w:val="ConsPlusNormal"/>
        <w:jc w:val="both"/>
      </w:pPr>
    </w:p>
    <w:p w:rsidR="00175794" w:rsidRDefault="00175794">
      <w:pPr>
        <w:pStyle w:val="ConsPlusNormal"/>
        <w:jc w:val="both"/>
      </w:pPr>
    </w:p>
    <w:p w:rsidR="00175794" w:rsidRDefault="00175794">
      <w:pPr>
        <w:pStyle w:val="ConsPlusNormal"/>
        <w:jc w:val="right"/>
        <w:outlineLvl w:val="0"/>
      </w:pPr>
      <w:r>
        <w:t>Утвержден</w:t>
      </w:r>
    </w:p>
    <w:p w:rsidR="00175794" w:rsidRDefault="00175794">
      <w:pPr>
        <w:pStyle w:val="ConsPlusNormal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175794" w:rsidRDefault="00175794">
      <w:pPr>
        <w:pStyle w:val="ConsPlusNormal"/>
        <w:jc w:val="right"/>
      </w:pPr>
      <w:r>
        <w:t xml:space="preserve">надзору в сфере связи, </w:t>
      </w:r>
      <w:proofErr w:type="gramStart"/>
      <w:r>
        <w:t>информационных</w:t>
      </w:r>
      <w:proofErr w:type="gramEnd"/>
    </w:p>
    <w:p w:rsidR="00175794" w:rsidRDefault="00175794">
      <w:pPr>
        <w:pStyle w:val="ConsPlusNormal"/>
        <w:jc w:val="right"/>
      </w:pPr>
      <w:r>
        <w:t>технологий и массовых коммуникаций</w:t>
      </w:r>
    </w:p>
    <w:p w:rsidR="00175794" w:rsidRDefault="00175794">
      <w:pPr>
        <w:pStyle w:val="ConsPlusNormal"/>
        <w:jc w:val="right"/>
      </w:pPr>
      <w:r>
        <w:lastRenderedPageBreak/>
        <w:t>от 04.04.2017 N 49</w:t>
      </w:r>
    </w:p>
    <w:p w:rsidR="00175794" w:rsidRDefault="00175794">
      <w:pPr>
        <w:pStyle w:val="ConsPlusNormal"/>
        <w:jc w:val="both"/>
      </w:pPr>
    </w:p>
    <w:p w:rsidR="00175794" w:rsidRDefault="00175794">
      <w:pPr>
        <w:pStyle w:val="ConsPlusTitle"/>
        <w:jc w:val="center"/>
      </w:pPr>
      <w:bookmarkStart w:id="0" w:name="P42"/>
      <w:bookmarkEnd w:id="0"/>
      <w:r>
        <w:t>ПОРЯДОК</w:t>
      </w:r>
    </w:p>
    <w:p w:rsidR="00175794" w:rsidRDefault="00175794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175794" w:rsidRDefault="00175794">
      <w:pPr>
        <w:pStyle w:val="ConsPlusTitle"/>
        <w:jc w:val="center"/>
      </w:pPr>
      <w:r>
        <w:t>ФЕДЕРАЛЬНОГО ГОСУДАРСТВЕННОГО ГРАЖДАНСКОГО СЛУЖАЩЕГО</w:t>
      </w:r>
    </w:p>
    <w:p w:rsidR="00175794" w:rsidRDefault="00175794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175794" w:rsidRDefault="00175794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175794" w:rsidRDefault="00175794">
      <w:pPr>
        <w:pStyle w:val="ConsPlusTitle"/>
        <w:jc w:val="center"/>
      </w:pPr>
      <w:r>
        <w:t>ОРГАНОВ ИЛИ РАБОТНИКА, ЗАМЕЩАЮЩЕГО ДОЛЖНОСТЬ НА ОСНОВАНИИ</w:t>
      </w:r>
    </w:p>
    <w:p w:rsidR="00175794" w:rsidRDefault="00175794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175794" w:rsidRDefault="00175794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175794" w:rsidRDefault="00175794">
      <w:pPr>
        <w:pStyle w:val="ConsPlusTitle"/>
        <w:jc w:val="center"/>
      </w:pPr>
      <w:r>
        <w:t>В СФЕРЕ СВЯЗИ, ИНФОРМАЦИОННЫХ ТЕХНОЛОГИЙ И МАССОВЫХ</w:t>
      </w:r>
    </w:p>
    <w:p w:rsidR="00175794" w:rsidRDefault="00175794">
      <w:pPr>
        <w:pStyle w:val="ConsPlusTitle"/>
        <w:jc w:val="center"/>
      </w:pPr>
      <w:r>
        <w:t>КОММУНИКАЦИЙ, А ТАКЖЕ ЗА РАСХОДАМИ ЕГО СУПРУГИ</w:t>
      </w:r>
    </w:p>
    <w:p w:rsidR="00175794" w:rsidRDefault="00175794">
      <w:pPr>
        <w:pStyle w:val="ConsPlusTitle"/>
        <w:jc w:val="center"/>
      </w:pPr>
      <w:r>
        <w:t>(СУПРУГА) И НЕСОВЕРШЕННОЛЕТНИХ ДЕТЕЙ</w:t>
      </w:r>
    </w:p>
    <w:p w:rsidR="00175794" w:rsidRDefault="00175794">
      <w:pPr>
        <w:pStyle w:val="ConsPlusNormal"/>
        <w:jc w:val="both"/>
      </w:pPr>
    </w:p>
    <w:p w:rsidR="00175794" w:rsidRDefault="00175794">
      <w:pPr>
        <w:pStyle w:val="ConsPlusNormal"/>
        <w:ind w:firstLine="540"/>
        <w:jc w:val="both"/>
      </w:pPr>
      <w:r>
        <w:t xml:space="preserve">1. Решение об осуществлении </w:t>
      </w:r>
      <w:proofErr w:type="gramStart"/>
      <w:r>
        <w:t>контроля за</w:t>
      </w:r>
      <w:proofErr w:type="gramEnd"/>
      <w:r>
        <w:t xml:space="preserve"> расходами государственного служащего (за исключением лиц, замещающих должности, назначение на которые и освобождение от которых осуществляется Правительством Российской Федерации и Министерством связи и массовых коммуникаций Российской Федерации) или работника подведомственной организации, а также за расходами его супруги (супруга) и несовершеннолетних детей принимается:</w:t>
      </w:r>
    </w:p>
    <w:p w:rsidR="00175794" w:rsidRDefault="00175794">
      <w:pPr>
        <w:pStyle w:val="ConsPlusNormal"/>
        <w:spacing w:before="220"/>
        <w:ind w:firstLine="540"/>
        <w:jc w:val="both"/>
      </w:pPr>
      <w:bookmarkStart w:id="1" w:name="P55"/>
      <w:bookmarkEnd w:id="1"/>
      <w:proofErr w:type="gramStart"/>
      <w:r>
        <w:t xml:space="preserve">а) руководителем Роскомнадзора - в отношении государственных служащих, замещающих должности в центральном аппарате Роскомнадзора, территориальных органах Роскомнадзора и организациях, созданных для выполнения задач, поставленных перед Роскомнадзором, назначение на которые и освобождение от которых осуществляется руководителем Роскомнадзора, а также для работников подведомственных организаций, работодателем для которых является руководитель Роскомнадзора, предусмотренные </w:t>
      </w:r>
      <w:hyperlink r:id="rId7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по надзору в</w:t>
      </w:r>
      <w:proofErr w:type="gramEnd"/>
      <w:r>
        <w:t xml:space="preserve"> </w:t>
      </w:r>
      <w:proofErr w:type="gramStart"/>
      <w:r>
        <w:t>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 по надзору в сфере связи, информационных технологий и массовых</w:t>
      </w:r>
      <w:proofErr w:type="gramEnd"/>
      <w:r>
        <w:t xml:space="preserve"> коммуникаций от 17 марта 2017 г. N 41 (зарегистрирован Министерством юстиции Российской Федерации 7 апреля 2017 г., регистрационный N 46308; официальный интернет-портал правовой информации http://www.pravo.gov.ru, 2017);</w:t>
      </w:r>
    </w:p>
    <w:p w:rsidR="00175794" w:rsidRDefault="00175794">
      <w:pPr>
        <w:pStyle w:val="ConsPlusNormal"/>
        <w:spacing w:before="220"/>
        <w:ind w:firstLine="540"/>
        <w:jc w:val="both"/>
      </w:pPr>
      <w:bookmarkStart w:id="2" w:name="P56"/>
      <w:bookmarkEnd w:id="2"/>
      <w:proofErr w:type="gramStart"/>
      <w:r>
        <w:t xml:space="preserve">б) руководителем территориального органа Роскомнадзора - в отношении федеральных государственных служащих, замещающих должности в территориальных органах Роскомнадзора, назначение на которые и освобождение от которых осуществляется руководителем соответствующего территориального органа, предусмотренные </w:t>
      </w:r>
      <w:hyperlink r:id="rId8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</w:t>
      </w:r>
      <w:proofErr w:type="gramEnd"/>
      <w:r>
        <w:t xml:space="preserve"> </w:t>
      </w:r>
      <w:proofErr w:type="gramStart"/>
      <w: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 по надзору в сфере связи, информационных технологий и массовых коммуникаций от 17 марта 2017 г. N 41 (зарегистрирован Министерством юстиции Российской Федерации 7 апреля 2017 г., регистрационный N</w:t>
      </w:r>
      <w:proofErr w:type="gramEnd"/>
      <w:r>
        <w:t xml:space="preserve"> </w:t>
      </w:r>
      <w:proofErr w:type="gramStart"/>
      <w:r>
        <w:t>46308; официальный интернет-портал правовой информации http://www.pravo.gov.ru, 2017);</w:t>
      </w:r>
      <w:proofErr w:type="gramEnd"/>
    </w:p>
    <w:p w:rsidR="00175794" w:rsidRDefault="00175794">
      <w:pPr>
        <w:pStyle w:val="ConsPlusNormal"/>
        <w:spacing w:before="220"/>
        <w:ind w:firstLine="540"/>
        <w:jc w:val="both"/>
      </w:pPr>
      <w:bookmarkStart w:id="3" w:name="P57"/>
      <w:bookmarkEnd w:id="3"/>
      <w:proofErr w:type="gramStart"/>
      <w:r>
        <w:t xml:space="preserve">в) директором (генеральным директором) организации, созданной для выполнения задач, поставленных перед Роскомнадзором, - в отношении работников, работодателем для которых </w:t>
      </w:r>
      <w:r>
        <w:lastRenderedPageBreak/>
        <w:t xml:space="preserve">является директор (генеральный директор) подведомственной организации, предусмотренные </w:t>
      </w:r>
      <w:hyperlink r:id="rId9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</w:t>
      </w:r>
      <w:proofErr w:type="gramEnd"/>
      <w:r>
        <w:t xml:space="preserve"> </w:t>
      </w:r>
      <w:proofErr w:type="gramStart"/>
      <w: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</w:t>
      </w:r>
      <w:hyperlink r:id="rId10" w:history="1">
        <w:r>
          <w:rPr>
            <w:color w:val="0000FF"/>
          </w:rPr>
          <w:t>порядка</w:t>
        </w:r>
      </w:hyperlink>
      <w:r>
        <w:t xml:space="preserve">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</w:t>
      </w:r>
      <w:proofErr w:type="gramEnd"/>
      <w:r>
        <w:t xml:space="preserve">, </w:t>
      </w:r>
      <w:proofErr w:type="gramStart"/>
      <w:r>
        <w:t xml:space="preserve">сведений о доходах, расходах, об имуществе и обязательствах имущественного характера, а также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утвержденным приказом Федеральной службы по надзору в сфере</w:t>
      </w:r>
      <w:proofErr w:type="gramEnd"/>
      <w:r>
        <w:t xml:space="preserve"> связи, информационных технологий и массовых коммуникаций от 4 февраля 2014 г. N 17 (зарегистрирован Министерством юстиции Российской Федерации 17 июня 2014 г., регистрационный N 32689; "Российская газета", N 160, 2014).</w:t>
      </w:r>
    </w:p>
    <w:p w:rsidR="00175794" w:rsidRDefault="0017579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Решение об осуществлении контроля за расходами оформляется отдельно в отношении каждого государственного служащего, работника подведомственной организации в виде резолюции на докладной записке, подготовленной по материалам, содержащим достаточную информацию о том, что данным государственным служащим, работником подведомственной организации, его супругой (супругом) и несовершеннолетними детьми в течение отчетного периода совершены сделки по приобретению земельного участка, другого объекта недвижимости, транспортного средства, ценных бумаг</w:t>
      </w:r>
      <w:proofErr w:type="gramEnd"/>
      <w:r>
        <w:t>, акций (долей участия, паев в уставных (складочных) капиталах организаций) на общую сумму, превышающую общий доход данного гражданского служащего, работника и его супруги (супруга) за три последних года, предшествующих отчетному периоду.</w:t>
      </w:r>
    </w:p>
    <w:p w:rsidR="00175794" w:rsidRDefault="00175794">
      <w:pPr>
        <w:pStyle w:val="ConsPlusNormal"/>
        <w:spacing w:before="220"/>
        <w:ind w:firstLine="540"/>
        <w:jc w:val="both"/>
      </w:pPr>
      <w:r>
        <w:t xml:space="preserve">3. Результаты </w:t>
      </w:r>
      <w:proofErr w:type="gramStart"/>
      <w:r>
        <w:t>контроля за</w:t>
      </w:r>
      <w:proofErr w:type="gramEnd"/>
      <w:r>
        <w:t xml:space="preserve"> расходами представляются:</w:t>
      </w:r>
    </w:p>
    <w:p w:rsidR="00175794" w:rsidRDefault="00175794">
      <w:pPr>
        <w:pStyle w:val="ConsPlusNormal"/>
        <w:spacing w:before="220"/>
        <w:ind w:firstLine="540"/>
        <w:jc w:val="both"/>
      </w:pPr>
      <w:r>
        <w:t xml:space="preserve">- руководителю Роскомнадзора - в отношении государственных служащих, указанных в </w:t>
      </w:r>
      <w:hyperlink w:anchor="P55" w:history="1">
        <w:r>
          <w:rPr>
            <w:color w:val="0000FF"/>
          </w:rPr>
          <w:t>подпункте "а" пункта 1</w:t>
        </w:r>
      </w:hyperlink>
      <w:r>
        <w:t xml:space="preserve"> настоящего Порядка;</w:t>
      </w:r>
    </w:p>
    <w:p w:rsidR="00175794" w:rsidRDefault="00175794">
      <w:pPr>
        <w:pStyle w:val="ConsPlusNormal"/>
        <w:spacing w:before="220"/>
        <w:ind w:firstLine="540"/>
        <w:jc w:val="both"/>
      </w:pPr>
      <w:r>
        <w:t xml:space="preserve">- руководителю территориального органа Роскомнадзора - в отношении государственных служащих, указанных в </w:t>
      </w:r>
      <w:hyperlink w:anchor="P56" w:history="1">
        <w:r>
          <w:rPr>
            <w:color w:val="0000FF"/>
          </w:rPr>
          <w:t>подпункте "б" пункта 1</w:t>
        </w:r>
      </w:hyperlink>
      <w:r>
        <w:t xml:space="preserve"> настоящего Порядка;</w:t>
      </w:r>
    </w:p>
    <w:p w:rsidR="00175794" w:rsidRDefault="00175794">
      <w:pPr>
        <w:pStyle w:val="ConsPlusNormal"/>
        <w:spacing w:before="220"/>
        <w:ind w:firstLine="540"/>
        <w:jc w:val="both"/>
      </w:pPr>
      <w:r>
        <w:t xml:space="preserve">- директору (генеральному директору) подведомственной организации - в отношении работников, указанных в </w:t>
      </w:r>
      <w:hyperlink w:anchor="P57" w:history="1">
        <w:r>
          <w:rPr>
            <w:color w:val="0000FF"/>
          </w:rPr>
          <w:t>подпункте "в" пункта 1</w:t>
        </w:r>
      </w:hyperlink>
      <w:r>
        <w:t xml:space="preserve"> настоящего Порядка.</w:t>
      </w:r>
    </w:p>
    <w:p w:rsidR="00175794" w:rsidRDefault="00175794">
      <w:pPr>
        <w:pStyle w:val="ConsPlusNormal"/>
        <w:jc w:val="both"/>
      </w:pPr>
    </w:p>
    <w:p w:rsidR="00175794" w:rsidRDefault="00175794">
      <w:pPr>
        <w:pStyle w:val="ConsPlusNormal"/>
        <w:jc w:val="both"/>
      </w:pPr>
    </w:p>
    <w:p w:rsidR="00175794" w:rsidRDefault="001757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CB9" w:rsidRDefault="00007CB9">
      <w:bookmarkStart w:id="4" w:name="_GoBack"/>
      <w:bookmarkEnd w:id="4"/>
    </w:p>
    <w:sectPr w:rsidR="00007CB9" w:rsidSect="0018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94"/>
    <w:rsid w:val="00007CB9"/>
    <w:rsid w:val="001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242C0027BB1B368A3A06876B7ED55885BB5C1F31320BABDB8C3900A80EB82404A15FC0789E07EF9B494719CD60B4639943D4C36567764L2d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C242C0027BB1B368A3A06876B7ED55885BB5C1F31320BABDB8C3900A80EB82404A15FC0789E07EF9B494719CD60B4639943D4C36567764L2d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FCE434345D81397B011B064907A29A718C584B91BEC56C4BE4ABEB24B599AA37E3129CDA4F6F7BF64457CF72F3BEA4C412BBDAB0FD5476K1dFH" TargetMode="External"/><Relationship Id="rId11" Type="http://schemas.openxmlformats.org/officeDocument/2006/relationships/hyperlink" Target="consultantplus://offline/ref=8DC242C0027BB1B368A3A06876B7ED558F5ABAC2F51520BABDB8C3900A80EB82404A15FC0789E07BFAB494719CD60B4639943D4C36567764L2dA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DC242C0027BB1B368A3A06876B7ED558F5ABAC2F51520BABDB8C3900A80EB82404A15FC0789E07DFCB494719CD60B4639943D4C36567764L2d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242C0027BB1B368A3A06876B7ED558F5ABAC2F51520BABDB8C3900A80EB82404A15FC0789E07EF8B494719CD60B4639943D4C36567764L2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2022-07-04T07:29:00Z</dcterms:created>
  <dcterms:modified xsi:type="dcterms:W3CDTF">2022-07-04T07:29:00Z</dcterms:modified>
</cp:coreProperties>
</file>