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38" w:rsidRDefault="005B5838">
      <w:pPr>
        <w:pStyle w:val="ConsPlusTitlePage"/>
      </w:pPr>
    </w:p>
    <w:p w:rsidR="005B5838" w:rsidRDefault="005B5838">
      <w:pPr>
        <w:pStyle w:val="ConsPlusNormal"/>
      </w:pPr>
      <w:r>
        <w:t>Зарегистрировано в Минюсте России 2 июня 2023 г. N 73711</w:t>
      </w:r>
    </w:p>
    <w:p w:rsidR="005B5838" w:rsidRDefault="005B58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838" w:rsidRDefault="005B5838">
      <w:pPr>
        <w:pStyle w:val="ConsPlusNormal"/>
        <w:jc w:val="center"/>
      </w:pPr>
    </w:p>
    <w:p w:rsidR="005B5838" w:rsidRDefault="005B5838">
      <w:pPr>
        <w:pStyle w:val="ConsPlusTitle"/>
        <w:jc w:val="center"/>
      </w:pPr>
      <w:r>
        <w:t>МИНИСТЕРСТВО ЦИФРОВОГО РАЗВИТИЯ, СВЯЗИ</w:t>
      </w:r>
    </w:p>
    <w:p w:rsidR="005B5838" w:rsidRDefault="005B5838">
      <w:pPr>
        <w:pStyle w:val="ConsPlusTitle"/>
        <w:jc w:val="center"/>
      </w:pPr>
      <w:r>
        <w:t>И МАССОВЫХ КОММУНИКАЦИЙ РОССИЙСКОЙ ФЕДЕРАЦИИ</w:t>
      </w:r>
    </w:p>
    <w:p w:rsidR="005B5838" w:rsidRDefault="005B5838">
      <w:pPr>
        <w:pStyle w:val="ConsPlusTitle"/>
        <w:jc w:val="center"/>
      </w:pPr>
    </w:p>
    <w:p w:rsidR="005B5838" w:rsidRDefault="005B5838">
      <w:pPr>
        <w:pStyle w:val="ConsPlusTitle"/>
        <w:jc w:val="center"/>
      </w:pPr>
      <w:r>
        <w:t>ФЕДЕРАЛЬНАЯ СЛУЖБА ПО НАДЗОРУ В СФЕРЕ СВЯЗИ,</w:t>
      </w:r>
    </w:p>
    <w:p w:rsidR="005B5838" w:rsidRDefault="005B5838">
      <w:pPr>
        <w:pStyle w:val="ConsPlusTitle"/>
        <w:jc w:val="center"/>
      </w:pPr>
      <w:r>
        <w:t>ИНФОРМАЦИОННЫХ ТЕХНОЛОГИЙ И МАССОВЫХ КОММУНИКАЦИЙ</w:t>
      </w:r>
    </w:p>
    <w:p w:rsidR="005B5838" w:rsidRDefault="005B5838">
      <w:pPr>
        <w:pStyle w:val="ConsPlusTitle"/>
        <w:jc w:val="center"/>
      </w:pPr>
    </w:p>
    <w:p w:rsidR="005B5838" w:rsidRDefault="005B5838">
      <w:pPr>
        <w:pStyle w:val="ConsPlusTitle"/>
        <w:jc w:val="center"/>
      </w:pPr>
      <w:r>
        <w:t>ПРИКАЗ</w:t>
      </w:r>
    </w:p>
    <w:p w:rsidR="005B5838" w:rsidRDefault="005B5838">
      <w:pPr>
        <w:pStyle w:val="ConsPlusTitle"/>
        <w:jc w:val="center"/>
      </w:pPr>
      <w:r>
        <w:t>от 28 апреля 2023 г. N 61</w:t>
      </w:r>
    </w:p>
    <w:p w:rsidR="005B5838" w:rsidRDefault="005B5838">
      <w:pPr>
        <w:pStyle w:val="ConsPlusTitle"/>
        <w:jc w:val="center"/>
      </w:pPr>
    </w:p>
    <w:p w:rsidR="005B5838" w:rsidRDefault="005B5838">
      <w:pPr>
        <w:pStyle w:val="ConsPlusTitle"/>
        <w:jc w:val="center"/>
      </w:pPr>
      <w:r>
        <w:t>О ВНЕСЕНИИ ИЗМЕНЕНИЯ</w:t>
      </w:r>
    </w:p>
    <w:p w:rsidR="005B5838" w:rsidRDefault="005B5838">
      <w:pPr>
        <w:pStyle w:val="ConsPlusTitle"/>
        <w:jc w:val="center"/>
      </w:pPr>
      <w:r>
        <w:t xml:space="preserve">В ПОЛОЖЕНИЕ 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5B5838" w:rsidRDefault="005B5838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5B5838" w:rsidRDefault="005B5838">
      <w:pPr>
        <w:pStyle w:val="ConsPlusTitle"/>
        <w:jc w:val="center"/>
      </w:pPr>
      <w:r>
        <w:t>ЦЕНТРАЛЬНОГО АППАРАТА, ЗАМЕСТИТЕЛЕЙ РУКОВОДИТЕЛЕЙ</w:t>
      </w:r>
    </w:p>
    <w:p w:rsidR="005B5838" w:rsidRDefault="005B5838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5B5838" w:rsidRDefault="005B5838">
      <w:pPr>
        <w:pStyle w:val="ConsPlusTitle"/>
        <w:jc w:val="center"/>
      </w:pPr>
      <w:r>
        <w:t>В СФЕРЕ СВЯЗИ, ИНФОРМАЦИОННЫХ ТЕХНОЛОГИЙ И МАССОВЫХ</w:t>
      </w:r>
    </w:p>
    <w:p w:rsidR="005B5838" w:rsidRDefault="005B5838">
      <w:pPr>
        <w:pStyle w:val="ConsPlusTitle"/>
        <w:jc w:val="center"/>
      </w:pPr>
      <w:r>
        <w:t>КОММУНИКАЦИЙ, РАБОТНИКОВ ОРГАНИЗАЦИЙ, СОЗДАННЫХ</w:t>
      </w:r>
    </w:p>
    <w:p w:rsidR="005B5838" w:rsidRDefault="005B5838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5B5838" w:rsidRDefault="005B5838">
      <w:pPr>
        <w:pStyle w:val="ConsPlusTitle"/>
        <w:jc w:val="center"/>
      </w:pPr>
      <w:r>
        <w:t>СЛУЖБОЙ ПО НАДЗОРУ В СФЕРЕ СВЯЗИ, ИНФОРМАЦИОННЫХ ТЕХНОЛОГИЙ</w:t>
      </w:r>
    </w:p>
    <w:p w:rsidR="005B5838" w:rsidRDefault="005B5838">
      <w:pPr>
        <w:pStyle w:val="ConsPlusTitle"/>
        <w:jc w:val="center"/>
      </w:pPr>
      <w:r>
        <w:t>И МАССОВЫХ КОММУНИКАЦИЙ, И УРЕГУЛИРОВАНИЮ КОНФЛИКТА</w:t>
      </w:r>
    </w:p>
    <w:p w:rsidR="005B5838" w:rsidRDefault="005B5838">
      <w:pPr>
        <w:pStyle w:val="ConsPlusTitle"/>
        <w:jc w:val="center"/>
      </w:pPr>
      <w:r>
        <w:t xml:space="preserve">ИНТЕРЕСОВ, </w:t>
      </w:r>
      <w:proofErr w:type="gramStart"/>
      <w:r>
        <w:t>УТВЕРЖДЕННОЕ</w:t>
      </w:r>
      <w:proofErr w:type="gramEnd"/>
      <w:r>
        <w:t xml:space="preserve"> ПРИКАЗОМ ФЕДЕРАЛЬНОЙ СЛУЖБЫ</w:t>
      </w:r>
    </w:p>
    <w:p w:rsidR="005B5838" w:rsidRDefault="005B5838">
      <w:pPr>
        <w:pStyle w:val="ConsPlusTitle"/>
        <w:jc w:val="center"/>
      </w:pPr>
      <w:r>
        <w:t>ПО НАДЗОРУ В СФЕРЕ СВЯЗИ, ИНФОРМАЦИОННЫХ ТЕХНОЛОГИЙ</w:t>
      </w:r>
    </w:p>
    <w:p w:rsidR="005B5838" w:rsidRDefault="005B5838">
      <w:pPr>
        <w:pStyle w:val="ConsPlusTitle"/>
        <w:jc w:val="center"/>
      </w:pPr>
      <w:r>
        <w:t>И МАССОВЫХ КОММУНИКАЦИЙ ОТ 20 АПРЕЛЯ 2015 Г. N 31</w:t>
      </w:r>
    </w:p>
    <w:p w:rsidR="005B5838" w:rsidRDefault="005B5838">
      <w:pPr>
        <w:pStyle w:val="ConsPlusNormal"/>
        <w:jc w:val="center"/>
      </w:pPr>
    </w:p>
    <w:p w:rsidR="005B5838" w:rsidRDefault="005B58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6">
        <w:r>
          <w:rPr>
            <w:color w:val="0000FF"/>
          </w:rPr>
          <w:t>пунктом 17.5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</w:t>
      </w:r>
      <w:proofErr w:type="gramEnd"/>
      <w:r>
        <w:t xml:space="preserve"> г. N 821, приказываю:</w:t>
      </w:r>
    </w:p>
    <w:p w:rsidR="005B5838" w:rsidRDefault="005B5838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Пункт 19.1</w:t>
        </w:r>
      </w:hyperlink>
      <w:r>
        <w:t xml:space="preserve">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интересов, утвержденного приказом Федеральной</w:t>
      </w:r>
      <w:proofErr w:type="gramEnd"/>
      <w:r>
        <w:t xml:space="preserve"> </w:t>
      </w:r>
      <w:proofErr w:type="gramStart"/>
      <w:r>
        <w:t>службы по надзору в сфере связи, информационных технологий и массовых коммуникаций от 20 апреля 2015 г. N 31 (зарегистрирован Министерством юстиции Российской Федерации 11 июня 2015 г., регистрационный N 37639), с изменениями, внесенными приказами Федеральной службы по надзору в сфере связи, информационных технологий и массовых коммуникаций от 10 февраля 2017 г. N 19 (зарегистрирован Министерством юстиции Российской Федерации 10 марта</w:t>
      </w:r>
      <w:proofErr w:type="gramEnd"/>
      <w:r>
        <w:t xml:space="preserve"> </w:t>
      </w:r>
      <w:proofErr w:type="gramStart"/>
      <w:r>
        <w:t>2017 г., регистрационный N 45907), от 1 октября 2018 г. N 141 (зарегистрирован Министерством юстиции Российской Федерации 15 октября 2018 г., регистрационный N 52435), от 17 января 2022 г. N 4 (зарегистрирован Министерством юстиции Российской Федерации 20 апреля 2022 г., регистрационный N 68270),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для направления запросов".</w:t>
      </w:r>
    </w:p>
    <w:p w:rsidR="005B5838" w:rsidRDefault="005B5838">
      <w:pPr>
        <w:pStyle w:val="ConsPlusNormal"/>
        <w:jc w:val="right"/>
      </w:pPr>
      <w:bookmarkStart w:id="0" w:name="_GoBack"/>
      <w:bookmarkEnd w:id="0"/>
      <w:r>
        <w:t>Руководитель</w:t>
      </w:r>
    </w:p>
    <w:p w:rsidR="005B5838" w:rsidRDefault="005B5838">
      <w:pPr>
        <w:pStyle w:val="ConsPlusNormal"/>
        <w:jc w:val="right"/>
      </w:pPr>
      <w:r>
        <w:t>А.Ю.ЛИПОВ</w:t>
      </w:r>
    </w:p>
    <w:sectPr w:rsidR="005B5838" w:rsidSect="00C2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38"/>
    <w:rsid w:val="005B5838"/>
    <w:rsid w:val="009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8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8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8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8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8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8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01BAB7BC415CA2B712729505C7A42753854261BB594FB8DCAEB2B6ED296E1FBBEED5BD2EB9DA4BF13E799CF4018A5885DBFJ5S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01BAB7BC415CA2B712729505C7A42753854221AB794FB8DCAEB2B6ED296E1FBBEED52D9BFCDE7EE15B2CD951513BA8F43BD53150B9077J0SFB" TargetMode="External"/><Relationship Id="rId5" Type="http://schemas.openxmlformats.org/officeDocument/2006/relationships/hyperlink" Target="consultantplus://offline/ref=23101BAB7BC415CA2B712729505C7A42753854221AB794FB8DCAEB2B6ED296E1FBBEED52D9BFCCE4E815B2CD951513BA8F43BD53150B9077J0SF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2023-06-15T01:17:00Z</dcterms:created>
  <dcterms:modified xsi:type="dcterms:W3CDTF">2023-06-15T01:20:00Z</dcterms:modified>
</cp:coreProperties>
</file>