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49" w:rsidRDefault="007A77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7749" w:rsidRDefault="007A7749">
      <w:pPr>
        <w:pStyle w:val="ConsPlusNormal"/>
        <w:jc w:val="both"/>
        <w:outlineLvl w:val="0"/>
      </w:pPr>
    </w:p>
    <w:p w:rsidR="007A7749" w:rsidRDefault="007A7749">
      <w:pPr>
        <w:pStyle w:val="ConsPlusNormal"/>
        <w:outlineLvl w:val="0"/>
      </w:pPr>
      <w:r>
        <w:t>Зарегистрировано в Минюсте России 27 октября 2016 г. N 44163</w:t>
      </w:r>
    </w:p>
    <w:p w:rsidR="007A7749" w:rsidRDefault="007A7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Title"/>
        <w:jc w:val="center"/>
      </w:pPr>
      <w:r>
        <w:t>МИНИСТЕРСТВО СВЯЗИ И МАССОВЫХ КОММУНИКАЦИЙ</w:t>
      </w:r>
    </w:p>
    <w:p w:rsidR="007A7749" w:rsidRDefault="007A7749">
      <w:pPr>
        <w:pStyle w:val="ConsPlusTitle"/>
        <w:jc w:val="center"/>
      </w:pPr>
      <w:r>
        <w:t>РОССИЙСКОЙ ФЕДЕРАЦИИ</w:t>
      </w:r>
    </w:p>
    <w:p w:rsidR="007A7749" w:rsidRDefault="007A7749">
      <w:pPr>
        <w:pStyle w:val="ConsPlusTitle"/>
        <w:jc w:val="center"/>
      </w:pPr>
    </w:p>
    <w:p w:rsidR="007A7749" w:rsidRDefault="007A7749">
      <w:pPr>
        <w:pStyle w:val="ConsPlusTitle"/>
        <w:jc w:val="center"/>
      </w:pPr>
      <w:r>
        <w:t>ФЕДЕРАЛЬНАЯ СЛУЖБА ПО НАДЗОРУ В СФЕРЕ СВЯЗИ,</w:t>
      </w:r>
    </w:p>
    <w:p w:rsidR="007A7749" w:rsidRDefault="007A7749">
      <w:pPr>
        <w:pStyle w:val="ConsPlusTitle"/>
        <w:jc w:val="center"/>
      </w:pPr>
      <w:r>
        <w:t>ИНФОРМАЦИОННЫХ ТЕХНОЛОГИЙ И МАССОВЫХ КОММУНИКАЦИЙ</w:t>
      </w:r>
    </w:p>
    <w:p w:rsidR="007A7749" w:rsidRDefault="007A7749">
      <w:pPr>
        <w:pStyle w:val="ConsPlusTitle"/>
        <w:jc w:val="center"/>
      </w:pPr>
    </w:p>
    <w:p w:rsidR="007A7749" w:rsidRDefault="007A7749">
      <w:pPr>
        <w:pStyle w:val="ConsPlusTitle"/>
        <w:jc w:val="center"/>
      </w:pPr>
      <w:r>
        <w:t>ПРИКАЗ</w:t>
      </w:r>
    </w:p>
    <w:p w:rsidR="007A7749" w:rsidRDefault="007A7749">
      <w:pPr>
        <w:pStyle w:val="ConsPlusTitle"/>
        <w:jc w:val="center"/>
      </w:pPr>
      <w:r>
        <w:t>от 5 октября 2016 г. N 257</w:t>
      </w:r>
    </w:p>
    <w:p w:rsidR="007A7749" w:rsidRDefault="007A7749">
      <w:pPr>
        <w:pStyle w:val="ConsPlusTitle"/>
        <w:jc w:val="center"/>
      </w:pPr>
    </w:p>
    <w:p w:rsidR="007A7749" w:rsidRDefault="007A7749">
      <w:pPr>
        <w:pStyle w:val="ConsPlusTitle"/>
        <w:jc w:val="center"/>
      </w:pPr>
      <w:r>
        <w:t>О ВНЕСЕНИИ ИЗМЕНЕНИЙ</w:t>
      </w:r>
    </w:p>
    <w:p w:rsidR="007A7749" w:rsidRDefault="007A7749">
      <w:pPr>
        <w:pStyle w:val="ConsPlusTitle"/>
        <w:jc w:val="center"/>
      </w:pPr>
      <w:r>
        <w:t>В ПОРЯДОК ФОРМИРОВАНИЯ И ДЕЯТЕЛЬНОСТИ КОМИССИИ</w:t>
      </w:r>
    </w:p>
    <w:p w:rsidR="007A7749" w:rsidRDefault="007A7749">
      <w:pPr>
        <w:pStyle w:val="ConsPlusTitle"/>
        <w:jc w:val="center"/>
      </w:pPr>
      <w:r>
        <w:t>ТЕРРИТОРИАЛЬНОГО ОРГАНА ФЕДЕРАЛЬНОЙ СЛУЖБЫ ПО НАДЗОРУ</w:t>
      </w:r>
    </w:p>
    <w:p w:rsidR="007A7749" w:rsidRDefault="007A7749">
      <w:pPr>
        <w:pStyle w:val="ConsPlusTitle"/>
        <w:jc w:val="center"/>
      </w:pPr>
      <w:r>
        <w:t>В СФЕРЕ СВЯЗИ, ИНФОРМАЦИОННЫХ ТЕХНОЛОГИЙ И МАССОВЫХ</w:t>
      </w:r>
    </w:p>
    <w:p w:rsidR="007A7749" w:rsidRDefault="007A7749">
      <w:pPr>
        <w:pStyle w:val="ConsPlusTitle"/>
        <w:jc w:val="center"/>
      </w:pPr>
      <w:r>
        <w:t xml:space="preserve">КОММУНИКАЦИЙ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A7749" w:rsidRDefault="007A7749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7A7749" w:rsidRDefault="007A7749">
      <w:pPr>
        <w:pStyle w:val="ConsPlusTitle"/>
        <w:jc w:val="center"/>
      </w:pPr>
      <w:r>
        <w:t xml:space="preserve">И УРЕГУЛИРОВАНИЮ КОНФЛИКТА ИНТЕРЕСОВ, </w:t>
      </w:r>
      <w:proofErr w:type="gramStart"/>
      <w:r>
        <w:t>УТВЕРЖДЕННЫЙ</w:t>
      </w:r>
      <w:proofErr w:type="gramEnd"/>
    </w:p>
    <w:p w:rsidR="007A7749" w:rsidRDefault="007A7749">
      <w:pPr>
        <w:pStyle w:val="ConsPlusTitle"/>
        <w:jc w:val="center"/>
      </w:pPr>
      <w:r>
        <w:t>ПРИКАЗОМ ФЕДЕРАЛЬНОЙ СЛУЖБЫ ПО НАДЗОРУ В СФЕРЕ СВЯЗИ,</w:t>
      </w:r>
    </w:p>
    <w:p w:rsidR="007A7749" w:rsidRDefault="007A7749">
      <w:pPr>
        <w:pStyle w:val="ConsPlusTitle"/>
        <w:jc w:val="center"/>
      </w:pPr>
      <w:r>
        <w:t>ИНФОРМАЦИОННЫХ ТЕХНОЛОГИЙ И МАССОВЫХ КОММУНИКАЦИЙ</w:t>
      </w:r>
    </w:p>
    <w:p w:rsidR="007A7749" w:rsidRDefault="007A7749">
      <w:pPr>
        <w:pStyle w:val="ConsPlusTitle"/>
        <w:jc w:val="center"/>
      </w:pPr>
      <w:r>
        <w:t>ОТ 31 АВГУСТА 2015 Г. N 104</w:t>
      </w: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ind w:firstLine="540"/>
        <w:jc w:val="both"/>
      </w:pPr>
      <w:proofErr w:type="gramStart"/>
      <w:r>
        <w:t xml:space="preserve">В соответствии с Указами Президента Российской Федерации от 1 июля 2010 г. </w:t>
      </w:r>
      <w:hyperlink r:id="rId6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</w:t>
      </w:r>
      <w:proofErr w:type="gramEnd"/>
      <w:r>
        <w:t xml:space="preserve"> 2014, N 26, ст. 3518; 2015, N 10, ст. 1506; </w:t>
      </w:r>
      <w:proofErr w:type="gramStart"/>
      <w:r>
        <w:t xml:space="preserve">N 52, ст. 7588), от 22 декабря 2015 г. </w:t>
      </w:r>
      <w:hyperlink r:id="rId7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</w:t>
      </w:r>
      <w:proofErr w:type="gramEnd"/>
      <w:r>
        <w:t xml:space="preserve"> </w:t>
      </w:r>
      <w:proofErr w:type="gramStart"/>
      <w:r>
        <w:t>52, ст. 7588) приказываю:</w:t>
      </w:r>
      <w:proofErr w:type="gramEnd"/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 (зарегистрирован в Министерстве</w:t>
      </w:r>
      <w:proofErr w:type="gramEnd"/>
      <w:r>
        <w:t xml:space="preserve"> юстиции Российской Федерации 25 сентября 2015 г., </w:t>
      </w:r>
      <w:proofErr w:type="gramStart"/>
      <w:r>
        <w:t>регистрационный</w:t>
      </w:r>
      <w:proofErr w:type="gramEnd"/>
      <w:r>
        <w:t xml:space="preserve"> N 39010), согласно </w:t>
      </w:r>
      <w:hyperlink w:anchor="P4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right"/>
      </w:pPr>
      <w:r>
        <w:t>Руководитель</w:t>
      </w:r>
    </w:p>
    <w:p w:rsidR="007A7749" w:rsidRDefault="007A7749">
      <w:pPr>
        <w:pStyle w:val="ConsPlusNormal"/>
        <w:jc w:val="right"/>
      </w:pPr>
      <w:r>
        <w:t>А.А.ЖАРОВ</w:t>
      </w: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right"/>
        <w:outlineLvl w:val="0"/>
      </w:pPr>
      <w:r>
        <w:t>Приложение</w:t>
      </w:r>
    </w:p>
    <w:p w:rsidR="007A7749" w:rsidRDefault="007A7749">
      <w:pPr>
        <w:pStyle w:val="ConsPlusNormal"/>
        <w:jc w:val="right"/>
      </w:pPr>
      <w:r>
        <w:t>к приказу Федеральной службы</w:t>
      </w:r>
    </w:p>
    <w:p w:rsidR="007A7749" w:rsidRDefault="007A7749">
      <w:pPr>
        <w:pStyle w:val="ConsPlusNormal"/>
        <w:jc w:val="right"/>
      </w:pPr>
      <w:r>
        <w:t>по надзору в сфере связи,</w:t>
      </w:r>
    </w:p>
    <w:p w:rsidR="007A7749" w:rsidRDefault="007A7749">
      <w:pPr>
        <w:pStyle w:val="ConsPlusNormal"/>
        <w:jc w:val="right"/>
      </w:pPr>
      <w:r>
        <w:t>информационных технологий</w:t>
      </w:r>
    </w:p>
    <w:p w:rsidR="007A7749" w:rsidRDefault="007A7749">
      <w:pPr>
        <w:pStyle w:val="ConsPlusNormal"/>
        <w:jc w:val="right"/>
      </w:pPr>
      <w:r>
        <w:t>и массовых коммуникаций</w:t>
      </w:r>
    </w:p>
    <w:p w:rsidR="007A7749" w:rsidRDefault="007A7749">
      <w:pPr>
        <w:pStyle w:val="ConsPlusNormal"/>
        <w:jc w:val="right"/>
      </w:pPr>
      <w:r>
        <w:t>от 05.10.2016 N 257</w:t>
      </w: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center"/>
      </w:pPr>
      <w:bookmarkStart w:id="0" w:name="P42"/>
      <w:bookmarkEnd w:id="0"/>
      <w:r>
        <w:t>ИЗМЕНЕНИЯ,</w:t>
      </w:r>
    </w:p>
    <w:p w:rsidR="007A7749" w:rsidRDefault="007A7749">
      <w:pPr>
        <w:pStyle w:val="ConsPlusNormal"/>
        <w:jc w:val="center"/>
      </w:pPr>
      <w:r>
        <w:t>КОТОРЫЕ ВНОСЯТСЯ В ПОРЯДОК ФОРМИРОВАНИЯ И ДЕЯТЕЛЬНОСТИ</w:t>
      </w:r>
    </w:p>
    <w:p w:rsidR="007A7749" w:rsidRDefault="007A7749">
      <w:pPr>
        <w:pStyle w:val="ConsPlusNormal"/>
        <w:jc w:val="center"/>
      </w:pPr>
      <w:r>
        <w:t>КОМИССИИ ТЕРРИТОРИАЛЬНОГО ОРГАНА ФЕДЕРАЛЬНОЙ СЛУЖБЫ</w:t>
      </w:r>
    </w:p>
    <w:p w:rsidR="007A7749" w:rsidRDefault="007A7749">
      <w:pPr>
        <w:pStyle w:val="ConsPlusNormal"/>
        <w:jc w:val="center"/>
      </w:pPr>
      <w:r>
        <w:t>ПО НАДЗОРУ В СФЕРЕ СВЯЗИ, ИНФОРМАЦИОННЫХ ТЕХНОЛОГИЙ</w:t>
      </w:r>
    </w:p>
    <w:p w:rsidR="007A7749" w:rsidRDefault="007A7749">
      <w:pPr>
        <w:pStyle w:val="ConsPlusNormal"/>
        <w:jc w:val="center"/>
      </w:pPr>
      <w:r>
        <w:t>И МАССОВЫХ КОММУНИКАЦИЙ ПО СОБЛЮДЕНИЮ ТРЕБОВАНИЙ</w:t>
      </w:r>
    </w:p>
    <w:p w:rsidR="007A7749" w:rsidRDefault="007A7749">
      <w:pPr>
        <w:pStyle w:val="ConsPlusNormal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7A7749" w:rsidRDefault="007A7749">
      <w:pPr>
        <w:pStyle w:val="ConsPlusNormal"/>
        <w:jc w:val="center"/>
      </w:pPr>
      <w:r>
        <w:t>ГРАЖДАНСКИХ СЛУЖАЩИХ И УРЕГУЛИРОВАНИЮ КОНФЛИКТА ИНТЕРЕСОВ,</w:t>
      </w:r>
    </w:p>
    <w:p w:rsidR="007A7749" w:rsidRDefault="007A7749">
      <w:pPr>
        <w:pStyle w:val="ConsPlusNormal"/>
        <w:jc w:val="center"/>
      </w:pPr>
      <w:proofErr w:type="gramStart"/>
      <w:r>
        <w:t>УТВЕРЖДЕННЫЙ</w:t>
      </w:r>
      <w:proofErr w:type="gramEnd"/>
      <w:r>
        <w:t xml:space="preserve"> ПРИКАЗОМ ФЕДЕРАЛЬНОЙ СЛУЖБЫ ПО НАДЗОРУ В СФЕРЕ</w:t>
      </w:r>
    </w:p>
    <w:p w:rsidR="007A7749" w:rsidRDefault="007A7749">
      <w:pPr>
        <w:pStyle w:val="ConsPlusNormal"/>
        <w:jc w:val="center"/>
      </w:pPr>
      <w:r>
        <w:t>СВЯЗИ, ИНФОРМАЦИОННЫХ ТЕХНОЛОГИЙ И МАССОВЫХ КОММУНИКАЦИЙ</w:t>
      </w:r>
    </w:p>
    <w:p w:rsidR="007A7749" w:rsidRDefault="007A7749">
      <w:pPr>
        <w:pStyle w:val="ConsPlusNormal"/>
        <w:jc w:val="center"/>
      </w:pPr>
      <w:r>
        <w:t>ОТ 31 АВГУСТА 2015 Г. N 104</w:t>
      </w: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Подпункт "б" пункта 15</w:t>
        </w:r>
      </w:hyperlink>
      <w:r>
        <w:t xml:space="preserve"> дополнить абзацем следующего содержания: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;"</w:t>
      </w:r>
      <w:proofErr w:type="gramEnd"/>
      <w:r>
        <w:t>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"16. Обращение, указанное в абзаце втором подпункта "б" пункта 15 Порядка, подается гражданином, замещавшим должность государственной службы в территориальном органе Роскомнадзора.</w:t>
      </w:r>
    </w:p>
    <w:p w:rsidR="007A7749" w:rsidRDefault="007A7749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11" w:history="1">
        <w:r>
          <w:rPr>
            <w:color w:val="0000FF"/>
          </w:rPr>
          <w:t>статьи 12</w:t>
        </w:r>
      </w:hyperlink>
      <w:r>
        <w:t xml:space="preserve"> Федерального закона N 273-ФЗ.".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17</w:t>
        </w:r>
      </w:hyperlink>
      <w:r>
        <w:t xml:space="preserve"> слова "в абзаце первом" </w:t>
      </w:r>
      <w:proofErr w:type="gramStart"/>
      <w:r>
        <w:t>заменить на слова</w:t>
      </w:r>
      <w:proofErr w:type="gramEnd"/>
      <w:r>
        <w:t xml:space="preserve"> "в абзаце втором".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"18. Уведомление, указанное в подпункте "д" пункта 15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14" w:history="1">
        <w:r>
          <w:rPr>
            <w:color w:val="0000FF"/>
          </w:rPr>
          <w:t>статьи 12</w:t>
        </w:r>
      </w:hyperlink>
      <w:r>
        <w:t xml:space="preserve"> Федерального закона N 273-ФЗ.".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пунктами 18.1, 18.2 следующего содержания: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"18.1. Уведомление, указанное в абзаце пятом подпункта "б" пункта 15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"б" пункта 15, или уведомлений, указанных в абзаце пятом подпункта "б" и подпункте "д" пункта 15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.".</w:t>
      </w:r>
      <w:proofErr w:type="gramEnd"/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Подпункт "а" пункта 19</w:t>
        </w:r>
      </w:hyperlink>
      <w:r>
        <w:t xml:space="preserve"> изложить в следующей редакции: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Порядка</w:t>
      </w:r>
      <w:proofErr w:type="gramStart"/>
      <w:r>
        <w:t>.".</w:t>
      </w:r>
      <w:proofErr w:type="gramEnd"/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7. В </w:t>
      </w:r>
      <w:hyperlink r:id="rId17" w:history="1">
        <w:r>
          <w:rPr>
            <w:color w:val="0000FF"/>
          </w:rPr>
          <w:t>пункте 20</w:t>
        </w:r>
      </w:hyperlink>
      <w:r>
        <w:t xml:space="preserve"> слова "заявления, указанного в абзаце третьем" заменить словами "заявлений, указанных в абзацах третьем и четвертом".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8. </w:t>
      </w:r>
      <w:hyperlink r:id="rId18" w:history="1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"22.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Порядка</w:t>
      </w:r>
      <w:proofErr w:type="gramStart"/>
      <w:r>
        <w:t>.".</w:t>
      </w:r>
      <w:proofErr w:type="gramEnd"/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9.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22.1 следующего содержания: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"22.1.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.".</w:t>
      </w:r>
      <w:proofErr w:type="gramEnd"/>
    </w:p>
    <w:p w:rsidR="007A7749" w:rsidRDefault="007A7749">
      <w:pPr>
        <w:pStyle w:val="ConsPlusNormal"/>
        <w:spacing w:before="220"/>
        <w:ind w:firstLine="540"/>
        <w:jc w:val="both"/>
      </w:pPr>
      <w:r>
        <w:lastRenderedPageBreak/>
        <w:t xml:space="preserve">10. В </w:t>
      </w:r>
      <w:hyperlink r:id="rId20" w:history="1">
        <w:r>
          <w:rPr>
            <w:color w:val="0000FF"/>
          </w:rPr>
          <w:t>пункте 27</w:t>
        </w:r>
      </w:hyperlink>
      <w:r>
        <w:t xml:space="preserve"> слова "в абзаце первом" </w:t>
      </w:r>
      <w:proofErr w:type="gramStart"/>
      <w:r>
        <w:t>заменить на слова</w:t>
      </w:r>
      <w:proofErr w:type="gramEnd"/>
      <w:r>
        <w:t xml:space="preserve"> "в абзаце втором".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11.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29.1 следующего содержания: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"29.1.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</w:t>
      </w:r>
      <w:proofErr w:type="gramStart"/>
      <w:r>
        <w:t>.".</w:t>
      </w:r>
      <w:proofErr w:type="gramEnd"/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12. В </w:t>
      </w:r>
      <w:hyperlink r:id="rId22" w:history="1">
        <w:r>
          <w:rPr>
            <w:color w:val="0000FF"/>
          </w:rPr>
          <w:t>пункте 30</w:t>
        </w:r>
      </w:hyperlink>
      <w:r>
        <w:t xml:space="preserve"> слова "в подпункте "в" пункта 15" </w:t>
      </w:r>
      <w:proofErr w:type="gramStart"/>
      <w:r>
        <w:t>заменить на слова</w:t>
      </w:r>
      <w:proofErr w:type="gramEnd"/>
      <w:r>
        <w:t xml:space="preserve"> "в подпункте "г" пункта 15".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31</w:t>
        </w:r>
      </w:hyperlink>
      <w:r>
        <w:t xml:space="preserve"> слова "пунктами 25 - 30" заменить словами "пунктами 25 - 29, 29.1, 30 и 32".</w:t>
      </w:r>
    </w:p>
    <w:p w:rsidR="007A7749" w:rsidRDefault="007A7749">
      <w:pPr>
        <w:pStyle w:val="ConsPlusNormal"/>
        <w:spacing w:before="220"/>
        <w:ind w:firstLine="540"/>
        <w:jc w:val="both"/>
      </w:pPr>
      <w:r>
        <w:t xml:space="preserve">13. В </w:t>
      </w:r>
      <w:hyperlink r:id="rId24" w:history="1">
        <w:r>
          <w:rPr>
            <w:color w:val="0000FF"/>
          </w:rPr>
          <w:t>пункте 39</w:t>
        </w:r>
      </w:hyperlink>
      <w:r>
        <w:t xml:space="preserve"> слова "3-дневный срок" заменить словами "7-дневный срок".</w:t>
      </w: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jc w:val="both"/>
      </w:pPr>
    </w:p>
    <w:p w:rsidR="007A7749" w:rsidRDefault="007A7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CB9" w:rsidRDefault="00007CB9">
      <w:bookmarkStart w:id="1" w:name="_GoBack"/>
      <w:bookmarkEnd w:id="1"/>
    </w:p>
    <w:sectPr w:rsidR="00007CB9" w:rsidSect="008F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49"/>
    <w:rsid w:val="00007CB9"/>
    <w:rsid w:val="007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9E057A11735E6A3C99036A9DAD3AB9D0B0E1996C2EAC82438885A1DE9418F3B44B47C0FD41A0684881041A00723F26727E4E5EFDE1BA5Aa8H" TargetMode="External"/><Relationship Id="rId13" Type="http://schemas.openxmlformats.org/officeDocument/2006/relationships/hyperlink" Target="consultantplus://offline/ref=2DC69E057A11735E6A3C99036A9DAD3AB9D0B0E1996C2EAC82438885A1DE9418F3B44B47C0FD41A46E4881041A00723F26727E4E5EFDE1BA5Aa8H" TargetMode="External"/><Relationship Id="rId18" Type="http://schemas.openxmlformats.org/officeDocument/2006/relationships/hyperlink" Target="consultantplus://offline/ref=2DC69E057A11735E6A3C99036A9DAD3AB9D0B0E1996C2EAC82438885A1DE9418F3B44B47C0FD41A76B4881041A00723F26727E4E5EFDE1BA5Aa8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C69E057A11735E6A3C99036A9DAD3AB9D0B0E1996C2EAC82438885A1DE9418F3B44B47C0FD41A0684881041A00723F26727E4E5EFDE1BA5Aa8H" TargetMode="External"/><Relationship Id="rId7" Type="http://schemas.openxmlformats.org/officeDocument/2006/relationships/hyperlink" Target="consultantplus://offline/ref=2DC69E057A11735E6A3C99036A9DAD3ABCDAB6E59C6D2EAC82438885A1DE9418E1B4134BC0F95FA16D5DD7555C55a7H" TargetMode="External"/><Relationship Id="rId12" Type="http://schemas.openxmlformats.org/officeDocument/2006/relationships/hyperlink" Target="consultantplus://offline/ref=2DC69E057A11735E6A3C99036A9DAD3AB9D0B0E1996C2EAC82438885A1DE9418F3B44B47C0FD41A4694881041A00723F26727E4E5EFDE1BA5Aa8H" TargetMode="External"/><Relationship Id="rId17" Type="http://schemas.openxmlformats.org/officeDocument/2006/relationships/hyperlink" Target="consultantplus://offline/ref=2DC69E057A11735E6A3C99036A9DAD3AB9D0B0E1996C2EAC82438885A1DE9418F3B44B47C0FD41A4634881041A00723F26727E4E5EFDE1BA5Aa8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C69E057A11735E6A3C99036A9DAD3AB9D0B0E1996C2EAC82438885A1DE9418F3B44B47C0FD41A46C4881041A00723F26727E4E5EFDE1BA5Aa8H" TargetMode="External"/><Relationship Id="rId20" Type="http://schemas.openxmlformats.org/officeDocument/2006/relationships/hyperlink" Target="consultantplus://offline/ref=2DC69E057A11735E6A3C99036A9DAD3AB9D0B0E1996C2EAC82438885A1DE9418F3B44B47C0FD41A66A4881041A00723F26727E4E5EFDE1BA5Aa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9E057A11735E6A3C99036A9DAD3ABCD9B3E09B692EAC82438885A1DE9418E1B4134BC0F95FA16D5DD7555C55a7H" TargetMode="External"/><Relationship Id="rId11" Type="http://schemas.openxmlformats.org/officeDocument/2006/relationships/hyperlink" Target="consultantplus://offline/ref=2DC69E057A11735E6A3C99036A9DAD3ABCD9B5E2986C2EAC82438885A1DE9418F3B44B44C8F615F02E16D8555A4B7F383C6E7E4B54a2H" TargetMode="External"/><Relationship Id="rId24" Type="http://schemas.openxmlformats.org/officeDocument/2006/relationships/hyperlink" Target="consultantplus://offline/ref=2DC69E057A11735E6A3C99036A9DAD3AB9D0B0E1996C2EAC82438885A1DE9418F3B44B47C0FD40A16E4881041A00723F26727E4E5EFDE1BA5Aa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DC69E057A11735E6A3C99036A9DAD3AB9D0B0E1996C2EAC82438885A1DE9418F3B44B47C0FD41A0684881041A00723F26727E4E5EFDE1BA5Aa8H" TargetMode="External"/><Relationship Id="rId23" Type="http://schemas.openxmlformats.org/officeDocument/2006/relationships/hyperlink" Target="consultantplus://offline/ref=2DC69E057A11735E6A3C99036A9DAD3AB9D0B0E1996C2EAC82438885A1DE9418F3B44B47C0FD41A9694881041A00723F26727E4E5EFDE1BA5Aa8H" TargetMode="External"/><Relationship Id="rId10" Type="http://schemas.openxmlformats.org/officeDocument/2006/relationships/hyperlink" Target="consultantplus://offline/ref=2DC69E057A11735E6A3C99036A9DAD3AB9D0B0E1996C2EAC82438885A1DE9418F3B44B47C0FD41A4684881041A00723F26727E4E5EFDE1BA5Aa8H" TargetMode="External"/><Relationship Id="rId19" Type="http://schemas.openxmlformats.org/officeDocument/2006/relationships/hyperlink" Target="consultantplus://offline/ref=2DC69E057A11735E6A3C99036A9DAD3AB9D0B0E1996C2EAC82438885A1DE9418F3B44B47C0FD41A0684881041A00723F26727E4E5EFDE1BA5Aa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69E057A11735E6A3C99036A9DAD3AB9D0B0E1996C2EAC82438885A1DE9418F3B44B47C0FD41A56F4881041A00723F26727E4E5EFDE1BA5Aa8H" TargetMode="External"/><Relationship Id="rId14" Type="http://schemas.openxmlformats.org/officeDocument/2006/relationships/hyperlink" Target="consultantplus://offline/ref=2DC69E057A11735E6A3C99036A9DAD3ABCD9B5E2986C2EAC82438885A1DE9418F3B44B44C8F615F02E16D8555A4B7F383C6E7E4B54a2H" TargetMode="External"/><Relationship Id="rId22" Type="http://schemas.openxmlformats.org/officeDocument/2006/relationships/hyperlink" Target="consultantplus://offline/ref=2DC69E057A11735E6A3C99036A9DAD3AB9D0B0E1996C2EAC82438885A1DE9418F3B44B47C0FD41A96A4881041A00723F26727E4E5EFDE1BA5A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2022-07-04T07:26:00Z</dcterms:created>
  <dcterms:modified xsi:type="dcterms:W3CDTF">2022-07-04T07:27:00Z</dcterms:modified>
</cp:coreProperties>
</file>